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:rsidRPr="00FB6DBB" w14:paraId="60D54D22" w14:textId="77777777" w:rsidTr="00807B12">
        <w:tc>
          <w:tcPr>
            <w:tcW w:w="7434" w:type="dxa"/>
          </w:tcPr>
          <w:p w14:paraId="1092195B" w14:textId="1DB79DEA" w:rsidR="0043454D" w:rsidRPr="00FB6DBB" w:rsidRDefault="007768EA" w:rsidP="00807B12">
            <w:pPr>
              <w:pStyle w:val="CompanyName"/>
              <w:tabs>
                <w:tab w:val="center" w:pos="3717"/>
              </w:tabs>
              <w:rPr>
                <w:rFonts w:ascii="Calibri" w:hAnsi="Calibri" w:cs="Calibri"/>
                <w:sz w:val="36"/>
                <w:szCs w:val="36"/>
              </w:rPr>
            </w:pPr>
            <w:r w:rsidRPr="00FB6DBB">
              <w:rPr>
                <w:rFonts w:ascii="Calibri" w:hAnsi="Calibri" w:cs="Calibri"/>
                <w:sz w:val="36"/>
                <w:szCs w:val="36"/>
              </w:rPr>
              <w:t>[</w:t>
            </w:r>
            <w:sdt>
              <w:sdtPr>
                <w:rPr>
                  <w:rFonts w:ascii="Calibri" w:hAnsi="Calibri" w:cs="Calibri"/>
                  <w:sz w:val="36"/>
                  <w:szCs w:val="36"/>
                  <w:highlight w:val="yellow"/>
                </w:rPr>
                <w:id w:val="862317469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460BEB">
                  <w:rPr>
                    <w:rFonts w:ascii="Calibri" w:hAnsi="Calibri" w:cs="Calibri"/>
                    <w:sz w:val="36"/>
                    <w:szCs w:val="36"/>
                    <w:highlight w:val="yellow"/>
                  </w:rPr>
                  <w:t>Lead Agency]</w:t>
                </w:r>
              </w:sdtContent>
            </w:sdt>
            <w:r w:rsidR="00807B12" w:rsidRPr="00FB6DBB">
              <w:rPr>
                <w:rFonts w:ascii="Calibri" w:hAnsi="Calibri" w:cs="Calibri"/>
                <w:sz w:val="36"/>
                <w:szCs w:val="36"/>
              </w:rPr>
              <w:tab/>
            </w:r>
          </w:p>
        </w:tc>
        <w:tc>
          <w:tcPr>
            <w:tcW w:w="1926" w:type="dxa"/>
          </w:tcPr>
          <w:p w14:paraId="4FE35F8C" w14:textId="77777777" w:rsidR="0043454D" w:rsidRPr="00FB6DBB" w:rsidRDefault="0043454D" w:rsidP="0043454D">
            <w:pPr>
              <w:pStyle w:val="Logo"/>
              <w:rPr>
                <w:rFonts w:ascii="Calibri" w:hAnsi="Calibri" w:cs="Calibri"/>
                <w:sz w:val="36"/>
                <w:szCs w:val="36"/>
              </w:rPr>
            </w:pPr>
            <w:r w:rsidRPr="00FB6DBB">
              <w:rPr>
                <w:rFonts w:ascii="Calibri" w:hAnsi="Calibri" w:cs="Calibri"/>
                <w:noProof/>
                <w:sz w:val="36"/>
                <w:szCs w:val="36"/>
              </w:rPr>
              <w:drawing>
                <wp:inline distT="0" distB="0" distL="0" distR="0" wp14:anchorId="324E1A88" wp14:editId="6D3C286E">
                  <wp:extent cx="790575" cy="401987"/>
                  <wp:effectExtent l="0" t="0" r="0" b="0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10" cy="40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9CA1B" w14:textId="277C8BC5" w:rsidR="00807B12" w:rsidRPr="00FB6DBB" w:rsidRDefault="00807B12" w:rsidP="00807B12">
      <w:pPr>
        <w:rPr>
          <w:rFonts w:ascii="Calibri" w:hAnsi="Calibri" w:cs="Calibri"/>
          <w:b/>
          <w:bCs/>
          <w:kern w:val="32"/>
          <w:sz w:val="36"/>
          <w:szCs w:val="36"/>
        </w:rPr>
      </w:pPr>
      <w:r w:rsidRPr="00FB6DBB">
        <w:rPr>
          <w:rFonts w:ascii="Calibri" w:hAnsi="Calibri" w:cs="Calibri"/>
          <w:b/>
          <w:bCs/>
          <w:kern w:val="32"/>
          <w:sz w:val="36"/>
          <w:szCs w:val="36"/>
        </w:rPr>
        <w:t xml:space="preserve">School Located Vaccination </w:t>
      </w:r>
      <w:r w:rsidR="00163119">
        <w:rPr>
          <w:rFonts w:ascii="Calibri" w:hAnsi="Calibri" w:cs="Calibri"/>
          <w:b/>
          <w:bCs/>
          <w:kern w:val="32"/>
          <w:sz w:val="36"/>
          <w:szCs w:val="36"/>
        </w:rPr>
        <w:t>Event</w:t>
      </w:r>
      <w:r w:rsidRPr="00FB6DBB">
        <w:rPr>
          <w:rFonts w:ascii="Calibri" w:hAnsi="Calibri" w:cs="Calibri"/>
          <w:b/>
          <w:bCs/>
          <w:kern w:val="32"/>
          <w:sz w:val="36"/>
          <w:szCs w:val="36"/>
        </w:rPr>
        <w:t xml:space="preserve"> (SLV</w:t>
      </w:r>
      <w:r w:rsidR="00163119">
        <w:rPr>
          <w:rFonts w:ascii="Calibri" w:hAnsi="Calibri" w:cs="Calibri"/>
          <w:b/>
          <w:bCs/>
          <w:kern w:val="32"/>
          <w:sz w:val="36"/>
          <w:szCs w:val="36"/>
        </w:rPr>
        <w:t>E</w:t>
      </w:r>
      <w:r w:rsidRPr="00FB6DBB">
        <w:rPr>
          <w:rFonts w:ascii="Calibri" w:hAnsi="Calibri" w:cs="Calibri"/>
          <w:b/>
          <w:bCs/>
          <w:kern w:val="32"/>
          <w:sz w:val="36"/>
          <w:szCs w:val="36"/>
        </w:rPr>
        <w:t xml:space="preserve">) </w:t>
      </w:r>
      <w:r w:rsidRPr="00FB6DBB">
        <w:rPr>
          <w:rFonts w:ascii="Calibri" w:hAnsi="Calibri" w:cs="Calibri"/>
          <w:b/>
          <w:bCs/>
          <w:color w:val="0054A6"/>
          <w:kern w:val="32"/>
          <w:sz w:val="36"/>
          <w:szCs w:val="36"/>
        </w:rPr>
        <w:t>Preparation</w:t>
      </w:r>
      <w:r w:rsidRPr="00FB6DBB">
        <w:rPr>
          <w:rFonts w:ascii="Calibri" w:hAnsi="Calibri" w:cs="Calibri"/>
          <w:b/>
          <w:bCs/>
          <w:kern w:val="32"/>
          <w:sz w:val="36"/>
          <w:szCs w:val="36"/>
        </w:rPr>
        <w:t xml:space="preserve"> Checklist</w:t>
      </w:r>
    </w:p>
    <w:p w14:paraId="65F6A77B" w14:textId="77777777" w:rsidR="0043454D" w:rsidRPr="00FB6DBB" w:rsidRDefault="0043454D">
      <w:pPr>
        <w:rPr>
          <w:rFonts w:ascii="Calibri" w:hAnsi="Calibri" w:cs="Calibri"/>
          <w:sz w:val="24"/>
        </w:rPr>
      </w:pPr>
    </w:p>
    <w:tbl>
      <w:tblPr>
        <w:tblStyle w:val="TableGrid"/>
        <w:tblW w:w="4985" w:type="pct"/>
        <w:tblBorders>
          <w:top w:val="single" w:sz="4" w:space="0" w:color="0054A6"/>
          <w:left w:val="single" w:sz="4" w:space="0" w:color="0054A6"/>
          <w:bottom w:val="single" w:sz="4" w:space="0" w:color="0054A6"/>
          <w:right w:val="single" w:sz="4" w:space="0" w:color="0054A6"/>
          <w:insideH w:val="single" w:sz="4" w:space="0" w:color="0054A6"/>
          <w:insideV w:val="single" w:sz="4" w:space="0" w:color="0054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8821"/>
      </w:tblGrid>
      <w:tr w:rsidR="00807B12" w:rsidRPr="00FB6DBB" w14:paraId="16DF1EA4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74667" w14:textId="021A1FC2" w:rsidR="00807B12" w:rsidRPr="00FB6DBB" w:rsidRDefault="007768EA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E55E58" w14:textId="7B3145D8" w:rsidR="00807B12" w:rsidRPr="00FB6DBB" w:rsidRDefault="007768EA" w:rsidP="00157CA0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Recruit school districts/schools for participation and secure buy-in from district leadership</w:t>
            </w:r>
            <w:r w:rsidR="00BC67CA" w:rsidRPr="00FB6DBB">
              <w:rPr>
                <w:rFonts w:ascii="Calibri" w:hAnsi="Calibri" w:cs="Calibri"/>
                <w:sz w:val="24"/>
              </w:rPr>
              <w:t xml:space="preserve"> Determine recipients of program (e.g., students only; students and staff; students, staff, and families; grades - preschool, K-5, K-8, high school) and what languages they speak</w:t>
            </w:r>
          </w:p>
        </w:tc>
      </w:tr>
      <w:tr w:rsidR="00807B12" w:rsidRPr="00FB6DBB" w14:paraId="312899D1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A72604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6A0FEB" w14:textId="499DC337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Recruit outside partners to assist with promotion and implementation (e.g., local healthcare providers, Medical Reserve Corps, nursing schools, college/university and high school programs, interns</w:t>
            </w:r>
          </w:p>
        </w:tc>
      </w:tr>
      <w:tr w:rsidR="00807B12" w:rsidRPr="00FB6DBB" w14:paraId="626B12ED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A1A497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342181" w14:textId="0FF43F1D" w:rsidR="00807B12" w:rsidRPr="00FB6DBB" w:rsidRDefault="007768EA" w:rsidP="007768EA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if/how staff and volunteers need to be cleared to be present at school sites, including</w:t>
            </w:r>
            <w:r w:rsidR="00C44BB9" w:rsidRPr="00FB6DBB">
              <w:rPr>
                <w:rFonts w:ascii="Calibri" w:hAnsi="Calibri" w:cs="Calibri"/>
                <w:sz w:val="24"/>
              </w:rPr>
              <w:t xml:space="preserve"> </w:t>
            </w:r>
            <w:r w:rsidRPr="00FB6DBB">
              <w:rPr>
                <w:rFonts w:ascii="Calibri" w:hAnsi="Calibri" w:cs="Calibri"/>
                <w:sz w:val="24"/>
              </w:rPr>
              <w:t>what background checks and medical screening (e.g., TB tests) may be necessary</w:t>
            </w:r>
          </w:p>
        </w:tc>
      </w:tr>
      <w:tr w:rsidR="00807B12" w:rsidRPr="00FB6DBB" w14:paraId="2A780449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C20BC1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49B60A" w14:textId="30EF5B33" w:rsidR="00807B12" w:rsidRPr="00FB6DBB" w:rsidRDefault="007768EA" w:rsidP="007768EA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planning partners - e.g., school district staff, local health department staff, state health</w:t>
            </w:r>
            <w:r w:rsidR="00C44BB9" w:rsidRPr="00FB6DBB">
              <w:rPr>
                <w:rFonts w:ascii="Calibri" w:hAnsi="Calibri" w:cs="Calibri"/>
                <w:sz w:val="24"/>
              </w:rPr>
              <w:t xml:space="preserve"> </w:t>
            </w:r>
            <w:r w:rsidRPr="00FB6DBB">
              <w:rPr>
                <w:rFonts w:ascii="Calibri" w:hAnsi="Calibri" w:cs="Calibri"/>
                <w:sz w:val="24"/>
              </w:rPr>
              <w:t>department staff, school level staff, school nursing staff, community-based organizations – and establish a regular meeting time</w:t>
            </w:r>
          </w:p>
        </w:tc>
      </w:tr>
      <w:tr w:rsidR="00807B12" w:rsidRPr="00FB6DBB" w14:paraId="429C5000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493BF6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7329C" w14:textId="4A85F176" w:rsidR="00807B12" w:rsidRPr="00FB6DBB" w:rsidRDefault="007768EA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staff to administer vaccine (e.g., school nurses, local health department nurses, volunteer nurses, contract nurses, nursing students)</w:t>
            </w:r>
          </w:p>
        </w:tc>
      </w:tr>
      <w:tr w:rsidR="00807B12" w:rsidRPr="00FB6DBB" w14:paraId="2817F9C2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B5E32D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D8DA4A" w14:textId="6E038F74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how supplies will get to and from vaccination events (e.g., staff/volunteers, contracted courier company)</w:t>
            </w:r>
          </w:p>
        </w:tc>
      </w:tr>
      <w:tr w:rsidR="00807B12" w:rsidRPr="00FB6DBB" w14:paraId="55F4DD2B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D550AF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850ECF" w14:textId="5F9FDE4A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vendors if applicable (e.g., courier, translation firm, contract nursing staff)</w:t>
            </w:r>
          </w:p>
        </w:tc>
      </w:tr>
      <w:tr w:rsidR="00807B12" w:rsidRPr="00FB6DBB" w14:paraId="10613333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D594E9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BE83C3" w14:textId="07B4E615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Create a volunteer roster document based on event needs and email to partner</w:t>
            </w:r>
          </w:p>
        </w:tc>
      </w:tr>
      <w:tr w:rsidR="00807B12" w:rsidRPr="00FB6DBB" w14:paraId="5A5DA4E7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80C239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A7BD94" w14:textId="55A2AB56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Participate in any informational sessions/meetings with partners to obtain event approval</w:t>
            </w:r>
          </w:p>
        </w:tc>
      </w:tr>
      <w:tr w:rsidR="00807B12" w:rsidRPr="00FB6DBB" w14:paraId="581B401B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8C1B1E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F928A2" w14:textId="520A13E0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Ensure facility use agreements and other practice agreements have been reviewed and are current</w:t>
            </w:r>
          </w:p>
        </w:tc>
      </w:tr>
      <w:tr w:rsidR="00807B12" w:rsidRPr="00FB6DBB" w14:paraId="31DD2A4C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772C78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F1B734" w14:textId="3A52D09F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Coordinate site assessment date with partner</w:t>
            </w:r>
          </w:p>
        </w:tc>
      </w:tr>
      <w:tr w:rsidR="00807B12" w:rsidRPr="00FB6DBB" w14:paraId="07E6F607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AC63CE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7D802C" w14:textId="36F16EEB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 xml:space="preserve">Conduct site assessment using Event Planning </w:t>
            </w:r>
            <w:r w:rsidR="00E80119">
              <w:rPr>
                <w:rFonts w:ascii="Calibri" w:hAnsi="Calibri" w:cs="Calibri"/>
                <w:sz w:val="24"/>
              </w:rPr>
              <w:t>c</w:t>
            </w:r>
            <w:r w:rsidRPr="00FB6DBB">
              <w:rPr>
                <w:rFonts w:ascii="Calibri" w:hAnsi="Calibri" w:cs="Calibri"/>
                <w:sz w:val="24"/>
              </w:rPr>
              <w:t>hecklist</w:t>
            </w:r>
          </w:p>
        </w:tc>
      </w:tr>
      <w:tr w:rsidR="00807B12" w:rsidRPr="00FB6DBB" w14:paraId="1252DE38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79316D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69F5FE" w14:textId="77F03609" w:rsidR="00807B12" w:rsidRPr="00FB6DBB" w:rsidRDefault="007768EA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Email copy of checklist with action items to partner</w:t>
            </w:r>
          </w:p>
        </w:tc>
      </w:tr>
      <w:tr w:rsidR="00807B12" w:rsidRPr="00FB6DBB" w14:paraId="2CF01E56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23B85B" w14:textId="77777777" w:rsidR="00807B12" w:rsidRPr="00FB6DBB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43368" w14:textId="368C784F" w:rsidR="00807B12" w:rsidRPr="00FB6DBB" w:rsidRDefault="00A84C7D" w:rsidP="007C42A8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Prepare layout design and share with partner; make any additional changes</w:t>
            </w:r>
          </w:p>
        </w:tc>
      </w:tr>
      <w:tr w:rsidR="007768EA" w:rsidRPr="00FB6DBB" w14:paraId="55467B79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78672FE7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29A5B611" w14:textId="7E2FDC72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timeline of program and timing of vaccine days (e.g., during school only, after hours) with school district staff</w:t>
            </w:r>
          </w:p>
        </w:tc>
      </w:tr>
      <w:tr w:rsidR="007768EA" w:rsidRPr="00FB6DBB" w14:paraId="1F013891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0BFBADDF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514A007A" w14:textId="06077CFD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Prepare all protocols, trainings, forms, and surveys</w:t>
            </w:r>
          </w:p>
        </w:tc>
      </w:tr>
      <w:tr w:rsidR="007768EA" w:rsidRPr="00FB6DBB" w14:paraId="41CF9B07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0CE3C9E7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19C55160" w14:textId="6E35BC97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data entry plan for vaccine records</w:t>
            </w:r>
          </w:p>
        </w:tc>
      </w:tr>
      <w:tr w:rsidR="007768EA" w:rsidRPr="00FB6DBB" w14:paraId="4B3A1C6F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547B3C80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16CCD5FE" w14:textId="1FF35941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Obtain out-of-compliance data from school; necessary for proper vaccine planning</w:t>
            </w:r>
          </w:p>
        </w:tc>
      </w:tr>
      <w:tr w:rsidR="007768EA" w:rsidRPr="00FB6DBB" w14:paraId="172F2CD9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0F6199C8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2E553DC3" w14:textId="37BD43F0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Create estimates of supplies needed including vaccine, vaccine administration supplies, administrative supplies</w:t>
            </w:r>
          </w:p>
        </w:tc>
      </w:tr>
      <w:tr w:rsidR="007768EA" w:rsidRPr="00FB6DBB" w14:paraId="7C1D4DD9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07D82D7E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0B55F825" w14:textId="09FC4057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Prepare all databases for information tracking (e.g., school communication, vaccine inventory, supplies tracking)</w:t>
            </w:r>
          </w:p>
        </w:tc>
      </w:tr>
      <w:tr w:rsidR="007768EA" w:rsidRPr="00FB6DBB" w14:paraId="47497D87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0B4076B2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43163DB1" w14:textId="0BAEC395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Create templates for communication/coordination with schools</w:t>
            </w:r>
          </w:p>
        </w:tc>
      </w:tr>
      <w:tr w:rsidR="000B66CA" w:rsidRPr="00FB6DBB" w14:paraId="1A25B840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0A625CEF" w14:textId="4A0B2C41" w:rsidR="000B66CA" w:rsidRPr="00FB6DBB" w:rsidRDefault="000B66C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7A93FB89" w14:textId="0FEB99BF" w:rsidR="000B66CA" w:rsidRPr="00FB6DBB" w:rsidRDefault="000B66CA" w:rsidP="00CB5B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Alert local </w:t>
            </w:r>
            <w:r w:rsidR="002714B8">
              <w:rPr>
                <w:rFonts w:ascii="Calibri" w:hAnsi="Calibri" w:cs="Calibri"/>
                <w:sz w:val="24"/>
              </w:rPr>
              <w:t>healthcare providers of planned events</w:t>
            </w:r>
          </w:p>
        </w:tc>
      </w:tr>
      <w:tr w:rsidR="007768EA" w:rsidRPr="00FB6DBB" w14:paraId="673879DF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69616FCB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5A0AB116" w14:textId="41A3C148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Prepare plans for possible events (e.g., vaccine shortage, vaccine recall)</w:t>
            </w:r>
          </w:p>
        </w:tc>
      </w:tr>
      <w:tr w:rsidR="007768EA" w:rsidRPr="00FB6DBB" w14:paraId="4B9254E5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7CA85AE4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61B3D8D5" w14:textId="5223E746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Determine evaluation goals</w:t>
            </w:r>
          </w:p>
        </w:tc>
      </w:tr>
      <w:tr w:rsidR="007768EA" w:rsidRPr="00FB6DBB" w14:paraId="37372DC5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47CFB626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068BAB4C" w14:textId="0AB15AD6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Create tentative schedule of vaccine days</w:t>
            </w:r>
          </w:p>
        </w:tc>
      </w:tr>
      <w:tr w:rsidR="007768EA" w:rsidRPr="00FB6DBB" w14:paraId="3A8DB386" w14:textId="77777777" w:rsidTr="002315D7">
        <w:tblPrEx>
          <w:tblCellMar>
            <w:left w:w="115" w:type="dxa"/>
            <w:right w:w="115" w:type="dxa"/>
          </w:tblCellMar>
        </w:tblPrEx>
        <w:tc>
          <w:tcPr>
            <w:tcW w:w="569" w:type="dxa"/>
            <w:shd w:val="clear" w:color="auto" w:fill="auto"/>
          </w:tcPr>
          <w:p w14:paraId="5AE3AA05" w14:textId="77777777" w:rsidR="007768EA" w:rsidRPr="00FB6DBB" w:rsidRDefault="007768EA" w:rsidP="00CB5BD2">
            <w:pPr>
              <w:jc w:val="center"/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DBB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163119">
              <w:rPr>
                <w:rFonts w:ascii="Calibri" w:hAnsi="Calibri" w:cs="Calibri"/>
                <w:sz w:val="24"/>
              </w:rPr>
            </w:r>
            <w:r w:rsidR="00163119">
              <w:rPr>
                <w:rFonts w:ascii="Calibri" w:hAnsi="Calibri" w:cs="Calibri"/>
                <w:sz w:val="24"/>
              </w:rPr>
              <w:fldChar w:fldCharType="separate"/>
            </w:r>
            <w:r w:rsidRPr="00FB6DBB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</w:tcPr>
          <w:p w14:paraId="6AFE5848" w14:textId="4AB53CF3" w:rsidR="007768EA" w:rsidRPr="00FB6DBB" w:rsidRDefault="00A84C7D" w:rsidP="00CB5BD2">
            <w:pPr>
              <w:rPr>
                <w:rFonts w:ascii="Calibri" w:hAnsi="Calibri" w:cs="Calibri"/>
                <w:sz w:val="24"/>
              </w:rPr>
            </w:pPr>
            <w:r w:rsidRPr="00FB6DBB">
              <w:rPr>
                <w:rFonts w:ascii="Calibri" w:hAnsi="Calibri" w:cs="Calibri"/>
                <w:sz w:val="24"/>
              </w:rPr>
              <w:t>Begin conducting school and community level outreach</w:t>
            </w:r>
          </w:p>
        </w:tc>
      </w:tr>
    </w:tbl>
    <w:p w14:paraId="12C88975" w14:textId="77777777" w:rsidR="007C42A8" w:rsidRPr="00FB6DBB" w:rsidRDefault="007C42A8">
      <w:pPr>
        <w:rPr>
          <w:rFonts w:ascii="Calibri" w:hAnsi="Calibri" w:cs="Calibri"/>
          <w:sz w:val="24"/>
        </w:rPr>
      </w:pPr>
    </w:p>
    <w:sectPr w:rsidR="007C42A8" w:rsidRPr="00FB6DBB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6A5" w14:textId="77777777" w:rsidR="00855DAF" w:rsidRDefault="00855DAF">
      <w:r>
        <w:separator/>
      </w:r>
    </w:p>
  </w:endnote>
  <w:endnote w:type="continuationSeparator" w:id="0">
    <w:p w14:paraId="2FCF3609" w14:textId="77777777" w:rsidR="00855DAF" w:rsidRDefault="0085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8A7" w14:textId="77777777" w:rsidR="002315D7" w:rsidRDefault="002315D7" w:rsidP="002315D7">
    <w:pPr>
      <w:pStyle w:val="Footer"/>
    </w:pPr>
    <w:r>
      <w:rPr>
        <w:noProof/>
      </w:rPr>
      <w:drawing>
        <wp:inline distT="0" distB="0" distL="0" distR="0" wp14:anchorId="47F4F100" wp14:editId="1ACE583B">
          <wp:extent cx="1173229" cy="427512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17" cy="44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9EF5" w14:textId="75AC93F8" w:rsidR="002315D7" w:rsidRDefault="002315D7" w:rsidP="002315D7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163119">
      <w:rPr>
        <w:noProof/>
      </w:rPr>
      <w:t>Wednesday, November 3,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9ABE" w14:textId="77777777" w:rsidR="00855DAF" w:rsidRDefault="00855DAF">
      <w:r>
        <w:separator/>
      </w:r>
    </w:p>
  </w:footnote>
  <w:footnote w:type="continuationSeparator" w:id="0">
    <w:p w14:paraId="2881E752" w14:textId="77777777" w:rsidR="00855DAF" w:rsidRDefault="0085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7B12"/>
    <w:rsid w:val="00034557"/>
    <w:rsid w:val="00055625"/>
    <w:rsid w:val="00080433"/>
    <w:rsid w:val="00082D4A"/>
    <w:rsid w:val="00082F86"/>
    <w:rsid w:val="00086801"/>
    <w:rsid w:val="00090054"/>
    <w:rsid w:val="000B66CA"/>
    <w:rsid w:val="000D7D67"/>
    <w:rsid w:val="000F3B2D"/>
    <w:rsid w:val="001001B1"/>
    <w:rsid w:val="001003E1"/>
    <w:rsid w:val="00125CCB"/>
    <w:rsid w:val="00137DF3"/>
    <w:rsid w:val="00157CA0"/>
    <w:rsid w:val="00163119"/>
    <w:rsid w:val="00172448"/>
    <w:rsid w:val="001B5C06"/>
    <w:rsid w:val="001E3406"/>
    <w:rsid w:val="002315D7"/>
    <w:rsid w:val="00267DF9"/>
    <w:rsid w:val="002714B8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607A"/>
    <w:rsid w:val="0043454D"/>
    <w:rsid w:val="00454615"/>
    <w:rsid w:val="004567F4"/>
    <w:rsid w:val="00460BEB"/>
    <w:rsid w:val="00464875"/>
    <w:rsid w:val="0048031C"/>
    <w:rsid w:val="004B0AE9"/>
    <w:rsid w:val="005170DD"/>
    <w:rsid w:val="00522532"/>
    <w:rsid w:val="00560949"/>
    <w:rsid w:val="00581A1A"/>
    <w:rsid w:val="005E29C8"/>
    <w:rsid w:val="00610858"/>
    <w:rsid w:val="006238C8"/>
    <w:rsid w:val="00643BDC"/>
    <w:rsid w:val="006C1BD5"/>
    <w:rsid w:val="00754382"/>
    <w:rsid w:val="007765DD"/>
    <w:rsid w:val="007768EA"/>
    <w:rsid w:val="0078313D"/>
    <w:rsid w:val="00795C10"/>
    <w:rsid w:val="00797844"/>
    <w:rsid w:val="007A6235"/>
    <w:rsid w:val="007C42A8"/>
    <w:rsid w:val="00807B12"/>
    <w:rsid w:val="00824ADF"/>
    <w:rsid w:val="00830E62"/>
    <w:rsid w:val="00831520"/>
    <w:rsid w:val="00834456"/>
    <w:rsid w:val="00855DAF"/>
    <w:rsid w:val="0087353B"/>
    <w:rsid w:val="00891FD6"/>
    <w:rsid w:val="009142CB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731C2"/>
    <w:rsid w:val="00A84C7D"/>
    <w:rsid w:val="00A90460"/>
    <w:rsid w:val="00AC6257"/>
    <w:rsid w:val="00B11EE0"/>
    <w:rsid w:val="00B67C5A"/>
    <w:rsid w:val="00B75A27"/>
    <w:rsid w:val="00B97760"/>
    <w:rsid w:val="00BC67CA"/>
    <w:rsid w:val="00C16870"/>
    <w:rsid w:val="00C34FB6"/>
    <w:rsid w:val="00C36E89"/>
    <w:rsid w:val="00C4126C"/>
    <w:rsid w:val="00C44BB9"/>
    <w:rsid w:val="00C45FDC"/>
    <w:rsid w:val="00CA3573"/>
    <w:rsid w:val="00CB47FD"/>
    <w:rsid w:val="00CC59BB"/>
    <w:rsid w:val="00CC79F1"/>
    <w:rsid w:val="00D36A80"/>
    <w:rsid w:val="00D64E26"/>
    <w:rsid w:val="00D827D3"/>
    <w:rsid w:val="00DA21A2"/>
    <w:rsid w:val="00DB0C25"/>
    <w:rsid w:val="00DE5986"/>
    <w:rsid w:val="00E37280"/>
    <w:rsid w:val="00E41884"/>
    <w:rsid w:val="00E552D1"/>
    <w:rsid w:val="00E80119"/>
    <w:rsid w:val="00EA3E64"/>
    <w:rsid w:val="00EE40E1"/>
    <w:rsid w:val="00F03B50"/>
    <w:rsid w:val="00F27301"/>
    <w:rsid w:val="00F3153F"/>
    <w:rsid w:val="00F86A05"/>
    <w:rsid w:val="00FA7A52"/>
    <w:rsid w:val="00FB6DBB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7E8C"/>
  <w15:docId w15:val="{8BF1CAAC-7902-40A1-89A3-8505776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768E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68EA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B60C-7556-4455-A6DB-D137D133ADC5}"/>
      </w:docPartPr>
      <w:docPartBody>
        <w:p w:rsidR="008863AC" w:rsidRDefault="00D94383">
          <w:r w:rsidRPr="004710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83"/>
    <w:rsid w:val="008863AC"/>
    <w:rsid w:val="00D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3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E9A38-9AAB-4281-8A07-977E97962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C33F9-641F-43C3-8D44-9D8293D38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47F8-0E03-4AD0-AA0D-9B70695AF5C1}">
  <ds:schemaRefs>
    <ds:schemaRef ds:uri="http://schemas.openxmlformats.org/package/2006/metadata/core-properties"/>
    <ds:schemaRef ds:uri="a8f7914f-bfca-420f-8b97-7a24e0a724c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8f7b5d0a-699a-4753-9971-10263abcd9e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67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Kamrynn Lawton</dc:creator>
  <cp:lastModifiedBy>info</cp:lastModifiedBy>
  <cp:revision>18</cp:revision>
  <cp:lastPrinted>2021-10-21T19:13:00Z</cp:lastPrinted>
  <dcterms:created xsi:type="dcterms:W3CDTF">2021-10-16T00:23:00Z</dcterms:created>
  <dcterms:modified xsi:type="dcterms:W3CDTF">2021-11-03T21:36:00Z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0x0101008254991A63952D4E87459EF50E90BD5B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